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16" w:rsidRDefault="00173F16" w:rsidP="00173F16">
      <w:pPr>
        <w:rPr>
          <w:rFonts w:ascii="Plantagenet Cherokee" w:eastAsia="Adobe Ming Std L" w:hAnsi="Plantagenet Cherokee" w:cs="Txt"/>
          <w:b/>
          <w:sz w:val="56"/>
          <w:szCs w:val="56"/>
        </w:rPr>
      </w:pPr>
      <w:r w:rsidRPr="00184659">
        <w:rPr>
          <w:rFonts w:ascii="Magneto" w:hAnsi="Magneto"/>
          <w:sz w:val="36"/>
          <w:szCs w:val="36"/>
        </w:rPr>
        <w:t>M</w:t>
      </w:r>
      <w:r w:rsidR="00064FC7">
        <w:rPr>
          <w:rFonts w:ascii="Magneto" w:hAnsi="Magneto"/>
          <w:sz w:val="36"/>
          <w:szCs w:val="36"/>
        </w:rPr>
        <w:t>ini-</w:t>
      </w:r>
      <w:r w:rsidRPr="00184659">
        <w:rPr>
          <w:rFonts w:ascii="Magneto" w:hAnsi="Magneto"/>
          <w:sz w:val="36"/>
          <w:szCs w:val="36"/>
        </w:rPr>
        <w:t>Project</w:t>
      </w:r>
      <w:r w:rsidR="00064FC7">
        <w:rPr>
          <w:rFonts w:ascii="Magneto" w:hAnsi="Magneto"/>
          <w:sz w:val="36"/>
          <w:szCs w:val="36"/>
        </w:rPr>
        <w:t xml:space="preserve"> #2</w:t>
      </w:r>
      <w:proofErr w:type="gramStart"/>
      <w:r w:rsidRPr="00184659">
        <w:rPr>
          <w:rFonts w:ascii="Magneto" w:hAnsi="Magneto"/>
          <w:sz w:val="36"/>
          <w:szCs w:val="36"/>
        </w:rPr>
        <w:t>:</w:t>
      </w:r>
      <w:proofErr w:type="gramEnd"/>
      <w:r w:rsidRPr="00184659">
        <w:rPr>
          <w:rFonts w:ascii="Magneto" w:hAnsi="Magneto"/>
          <w:sz w:val="36"/>
          <w:szCs w:val="36"/>
        </w:rPr>
        <w:br/>
      </w:r>
      <w:r w:rsidRPr="00184659">
        <w:rPr>
          <w:rFonts w:ascii="Plantagenet Cherokee" w:eastAsia="Adobe Ming Std L" w:hAnsi="Plantagenet Cherokee" w:cs="Txt"/>
          <w:b/>
          <w:sz w:val="56"/>
          <w:szCs w:val="56"/>
        </w:rPr>
        <w:t xml:space="preserve">The </w:t>
      </w:r>
      <w:r>
        <w:rPr>
          <w:rFonts w:ascii="Plantagenet Cherokee" w:eastAsia="Adobe Ming Std L" w:hAnsi="Plantagenet Cherokee" w:cs="Txt"/>
          <w:b/>
          <w:sz w:val="56"/>
          <w:szCs w:val="56"/>
        </w:rPr>
        <w:t>Satire News</w:t>
      </w:r>
      <w:r w:rsidRPr="00184659">
        <w:rPr>
          <w:rFonts w:ascii="Plantagenet Cherokee" w:eastAsia="Adobe Ming Std L" w:hAnsi="Plantagenet Cherokee" w:cs="Txt"/>
          <w:b/>
          <w:sz w:val="56"/>
          <w:szCs w:val="56"/>
        </w:rPr>
        <w:t xml:space="preserve"> Article</w:t>
      </w:r>
    </w:p>
    <w:p w:rsidR="00064FC7" w:rsidRDefault="00064FC7" w:rsidP="00064FC7">
      <w:pPr>
        <w:rPr>
          <w:rFonts w:ascii="Georgia" w:eastAsia="Times New Roman" w:hAnsi="Georgia" w:cs="Times New Roman"/>
          <w:color w:val="1A1A1A"/>
          <w:kern w:val="36"/>
          <w:sz w:val="32"/>
          <w:szCs w:val="32"/>
        </w:rPr>
      </w:pPr>
      <w:r>
        <w:rPr>
          <w:rFonts w:ascii="Georgia" w:eastAsia="Times New Roman" w:hAnsi="Georgia" w:cs="Times New Roman"/>
          <w:color w:val="1A1A1A"/>
          <w:kern w:val="36"/>
          <w:sz w:val="32"/>
          <w:szCs w:val="32"/>
        </w:rPr>
        <w:t>DRIVING QUESTION</w:t>
      </w:r>
      <w:r>
        <w:rPr>
          <w:rFonts w:ascii="Georgia" w:eastAsia="Times New Roman" w:hAnsi="Georgia" w:cs="Times New Roman"/>
          <w:color w:val="1A1A1A"/>
          <w:kern w:val="36"/>
          <w:sz w:val="32"/>
          <w:szCs w:val="32"/>
        </w:rPr>
        <w:t>:</w:t>
      </w:r>
    </w:p>
    <w:p w:rsidR="00064FC7" w:rsidRPr="00064FC7" w:rsidRDefault="00064FC7" w:rsidP="00064FC7">
      <w:pPr>
        <w:spacing w:line="360" w:lineRule="auto"/>
        <w:ind w:firstLine="720"/>
        <w:rPr>
          <w:rFonts w:ascii="Georgia" w:eastAsia="Times New Roman" w:hAnsi="Georgia" w:cs="Times New Roman"/>
          <w:i/>
          <w:color w:val="1A1A1A"/>
          <w:kern w:val="36"/>
          <w:sz w:val="24"/>
          <w:szCs w:val="24"/>
        </w:rPr>
      </w:pPr>
      <w:r>
        <w:rPr>
          <w:rFonts w:ascii="Georgia" w:eastAsia="Times New Roman" w:hAnsi="Georgia" w:cs="Times New Roman"/>
          <w:i/>
          <w:color w:val="1A1A1A"/>
          <w:kern w:val="36"/>
          <w:sz w:val="24"/>
          <w:szCs w:val="24"/>
        </w:rPr>
        <w:t>How can we blend humor and criticism in order to highlight truth, expose hypocrisy, and/or encourage ways of improving society?</w:t>
      </w:r>
      <w:bookmarkStart w:id="0" w:name="_GoBack"/>
      <w:bookmarkEnd w:id="0"/>
    </w:p>
    <w:p w:rsidR="00082364" w:rsidRDefault="00173F16">
      <w:pPr>
        <w:rPr>
          <w:rFonts w:ascii="Georgia" w:eastAsia="Times New Roman" w:hAnsi="Georgia" w:cs="Times New Roman"/>
          <w:color w:val="1A1A1A"/>
          <w:kern w:val="36"/>
          <w:sz w:val="32"/>
          <w:szCs w:val="32"/>
        </w:rPr>
      </w:pPr>
      <w:r>
        <w:rPr>
          <w:rFonts w:ascii="Georgia" w:eastAsia="Times New Roman" w:hAnsi="Georgia" w:cs="Times New Roman"/>
          <w:color w:val="1A1A1A"/>
          <w:kern w:val="36"/>
          <w:sz w:val="32"/>
          <w:szCs w:val="32"/>
        </w:rPr>
        <w:t>OVERVIEW:</w:t>
      </w:r>
    </w:p>
    <w:p w:rsidR="00173F16" w:rsidRPr="00173F16" w:rsidRDefault="008A7046" w:rsidP="006532D0">
      <w:pPr>
        <w:spacing w:line="360" w:lineRule="auto"/>
        <w:ind w:firstLine="720"/>
        <w:rPr>
          <w:rFonts w:ascii="Georgia" w:eastAsia="Times New Roman" w:hAnsi="Georgia" w:cs="Times New Roman"/>
          <w:color w:val="1A1A1A"/>
          <w:kern w:val="36"/>
          <w:sz w:val="24"/>
          <w:szCs w:val="24"/>
        </w:rPr>
      </w:pPr>
      <w:r>
        <w:rPr>
          <w:rFonts w:ascii="Georgia" w:eastAsia="Times New Roman" w:hAnsi="Georgia" w:cs="Times New Roman"/>
          <w:color w:val="1A1A1A"/>
          <w:kern w:val="36"/>
          <w:sz w:val="24"/>
          <w:szCs w:val="24"/>
        </w:rPr>
        <w:t>Students</w:t>
      </w:r>
      <w:r w:rsidR="00064FC7">
        <w:rPr>
          <w:rFonts w:ascii="Georgia" w:eastAsia="Times New Roman" w:hAnsi="Georgia" w:cs="Times New Roman"/>
          <w:color w:val="1A1A1A"/>
          <w:kern w:val="36"/>
          <w:sz w:val="24"/>
          <w:szCs w:val="24"/>
        </w:rPr>
        <w:t xml:space="preserve"> will</w:t>
      </w:r>
      <w:r w:rsidR="00173F16">
        <w:rPr>
          <w:rFonts w:ascii="Georgia" w:eastAsia="Times New Roman" w:hAnsi="Georgia" w:cs="Times New Roman"/>
          <w:color w:val="1A1A1A"/>
          <w:kern w:val="36"/>
          <w:sz w:val="24"/>
          <w:szCs w:val="24"/>
        </w:rPr>
        <w:t xml:space="preserve"> creat</w:t>
      </w:r>
      <w:r>
        <w:rPr>
          <w:rFonts w:ascii="Georgia" w:eastAsia="Times New Roman" w:hAnsi="Georgia" w:cs="Times New Roman"/>
          <w:color w:val="1A1A1A"/>
          <w:kern w:val="36"/>
          <w:sz w:val="24"/>
          <w:szCs w:val="24"/>
        </w:rPr>
        <w:t>e</w:t>
      </w:r>
      <w:r w:rsidR="00173F16">
        <w:rPr>
          <w:rFonts w:ascii="Georgia" w:eastAsia="Times New Roman" w:hAnsi="Georgia" w:cs="Times New Roman"/>
          <w:color w:val="1A1A1A"/>
          <w:kern w:val="36"/>
          <w:sz w:val="24"/>
          <w:szCs w:val="24"/>
        </w:rPr>
        <w:t xml:space="preserve"> a satirical news article about a fictional event. The purpose of this article should be to both make </w:t>
      </w:r>
      <w:r w:rsidR="006532D0">
        <w:rPr>
          <w:rFonts w:ascii="Georgia" w:eastAsia="Times New Roman" w:hAnsi="Georgia" w:cs="Times New Roman"/>
          <w:color w:val="1A1A1A"/>
          <w:kern w:val="36"/>
          <w:sz w:val="24"/>
          <w:szCs w:val="24"/>
        </w:rPr>
        <w:t>an</w:t>
      </w:r>
      <w:r w:rsidR="00173F16">
        <w:rPr>
          <w:rFonts w:ascii="Georgia" w:eastAsia="Times New Roman" w:hAnsi="Georgia" w:cs="Times New Roman"/>
          <w:color w:val="1A1A1A"/>
          <w:kern w:val="36"/>
          <w:sz w:val="24"/>
          <w:szCs w:val="24"/>
        </w:rPr>
        <w:t xml:space="preserve"> audience laugh, but to also make </w:t>
      </w:r>
      <w:r w:rsidR="006532D0">
        <w:rPr>
          <w:rFonts w:ascii="Georgia" w:eastAsia="Times New Roman" w:hAnsi="Georgia" w:cs="Times New Roman"/>
          <w:color w:val="1A1A1A"/>
          <w:kern w:val="36"/>
          <w:sz w:val="24"/>
          <w:szCs w:val="24"/>
        </w:rPr>
        <w:t>the audience</w:t>
      </w:r>
      <w:r w:rsidR="00173F16">
        <w:rPr>
          <w:rFonts w:ascii="Georgia" w:eastAsia="Times New Roman" w:hAnsi="Georgia" w:cs="Times New Roman"/>
          <w:color w:val="1A1A1A"/>
          <w:kern w:val="36"/>
          <w:sz w:val="24"/>
          <w:szCs w:val="24"/>
        </w:rPr>
        <w:t xml:space="preserve"> recognize and think about a problem in society.</w:t>
      </w:r>
    </w:p>
    <w:p w:rsidR="008A37C1" w:rsidRPr="008A37C1" w:rsidRDefault="00173F16" w:rsidP="008A37C1">
      <w:pPr>
        <w:spacing w:line="360" w:lineRule="auto"/>
        <w:ind w:firstLine="720"/>
        <w:rPr>
          <w:rFonts w:ascii="Georgia" w:hAnsi="Georgia"/>
          <w:sz w:val="24"/>
          <w:szCs w:val="24"/>
        </w:rPr>
      </w:pPr>
      <w:r w:rsidRPr="00173F16">
        <w:rPr>
          <w:rFonts w:ascii="Georgia" w:hAnsi="Georgia"/>
          <w:sz w:val="24"/>
          <w:szCs w:val="24"/>
        </w:rPr>
        <w:t>The satire article will show that students can employ the four main techniques of humor and satire (exaggeration, incongruity, parody, and reversal) in their own writing. Students will get to write a mock news article criticizing an aspe</w:t>
      </w:r>
      <w:r w:rsidR="006532D0">
        <w:rPr>
          <w:rFonts w:ascii="Georgia" w:hAnsi="Georgia"/>
          <w:sz w:val="24"/>
          <w:szCs w:val="24"/>
        </w:rPr>
        <w:t>ct of society of their choosing – however, students should keep in mind that many people will be reading these articles</w:t>
      </w:r>
      <w:r w:rsidR="00064FC7">
        <w:rPr>
          <w:rFonts w:ascii="Georgia" w:hAnsi="Georgia"/>
          <w:sz w:val="24"/>
          <w:szCs w:val="24"/>
        </w:rPr>
        <w:t xml:space="preserve"> at exhibition</w:t>
      </w:r>
      <w:r w:rsidR="006532D0">
        <w:rPr>
          <w:rFonts w:ascii="Georgia" w:hAnsi="Georgia"/>
          <w:sz w:val="24"/>
          <w:szCs w:val="24"/>
        </w:rPr>
        <w:t>, and they should make every effort not to offend somebody who might read this.</w:t>
      </w:r>
      <w:r w:rsidR="006532D0" w:rsidRPr="00064FC7">
        <w:rPr>
          <w:rFonts w:ascii="Georgia" w:hAnsi="Georgia"/>
          <w:i/>
          <w:sz w:val="24"/>
          <w:szCs w:val="24"/>
        </w:rPr>
        <w:t xml:space="preserve"> (In other words, if this article is not something you would read to your grandma, you probably shouldn’t write about that topic.)</w:t>
      </w:r>
      <w:r w:rsidR="006532D0">
        <w:rPr>
          <w:rFonts w:ascii="Georgia" w:hAnsi="Georgia"/>
          <w:sz w:val="24"/>
          <w:szCs w:val="24"/>
        </w:rPr>
        <w:t xml:space="preserve"> </w:t>
      </w:r>
    </w:p>
    <w:p w:rsidR="00082364" w:rsidRDefault="00064FC7">
      <w:pPr>
        <w:rPr>
          <w:rFonts w:ascii="Georgia" w:eastAsia="Times New Roman" w:hAnsi="Georgia" w:cs="Times New Roman"/>
          <w:color w:val="1A1A1A"/>
          <w:kern w:val="36"/>
          <w:sz w:val="32"/>
          <w:szCs w:val="32"/>
        </w:rPr>
      </w:pPr>
      <w:r>
        <w:rPr>
          <w:rFonts w:ascii="Georgia" w:eastAsia="Times New Roman" w:hAnsi="Georgia" w:cs="Times New Roman"/>
          <w:color w:val="1A1A1A"/>
          <w:kern w:val="36"/>
          <w:sz w:val="32"/>
          <w:szCs w:val="32"/>
        </w:rPr>
        <w:t xml:space="preserve">DUE </w:t>
      </w:r>
      <w:r w:rsidR="00082364">
        <w:rPr>
          <w:rFonts w:ascii="Georgia" w:eastAsia="Times New Roman" w:hAnsi="Georgia" w:cs="Times New Roman"/>
          <w:color w:val="1A1A1A"/>
          <w:kern w:val="36"/>
          <w:sz w:val="32"/>
          <w:szCs w:val="32"/>
        </w:rPr>
        <w:t>DATES:</w:t>
      </w:r>
    </w:p>
    <w:tbl>
      <w:tblPr>
        <w:tblStyle w:val="TableGrid"/>
        <w:tblW w:w="0" w:type="auto"/>
        <w:tblInd w:w="610" w:type="dxa"/>
        <w:tblLook w:val="04A0" w:firstRow="1" w:lastRow="0" w:firstColumn="1" w:lastColumn="0" w:noHBand="0" w:noVBand="1"/>
      </w:tblPr>
      <w:tblGrid>
        <w:gridCol w:w="4788"/>
        <w:gridCol w:w="4788"/>
      </w:tblGrid>
      <w:tr w:rsidR="00064FC7" w:rsidRPr="00B352C8" w:rsidTr="00FD77AE">
        <w:tc>
          <w:tcPr>
            <w:tcW w:w="4788" w:type="dxa"/>
            <w:shd w:val="clear" w:color="auto" w:fill="D0CECE" w:themeFill="background2" w:themeFillShade="E6"/>
          </w:tcPr>
          <w:p w:rsidR="00064FC7" w:rsidRPr="00B352C8" w:rsidRDefault="00064FC7" w:rsidP="00FD77AE">
            <w:pPr>
              <w:rPr>
                <w:rFonts w:ascii="Gill Sans MT" w:hAnsi="Gill Sans MT"/>
                <w:b/>
                <w:sz w:val="24"/>
                <w:szCs w:val="24"/>
              </w:rPr>
            </w:pPr>
            <w:r w:rsidRPr="00B352C8">
              <w:rPr>
                <w:rFonts w:ascii="Gill Sans MT" w:hAnsi="Gill Sans MT"/>
                <w:b/>
                <w:sz w:val="24"/>
                <w:szCs w:val="24"/>
              </w:rPr>
              <w:t>Period 5/7 &amp; 9/11</w:t>
            </w:r>
          </w:p>
        </w:tc>
        <w:tc>
          <w:tcPr>
            <w:tcW w:w="4788" w:type="dxa"/>
            <w:shd w:val="clear" w:color="auto" w:fill="D0CECE" w:themeFill="background2" w:themeFillShade="E6"/>
          </w:tcPr>
          <w:p w:rsidR="00064FC7" w:rsidRPr="00B352C8" w:rsidRDefault="00064FC7" w:rsidP="00FD77AE">
            <w:pPr>
              <w:rPr>
                <w:rFonts w:ascii="Gill Sans MT" w:hAnsi="Gill Sans MT"/>
                <w:b/>
                <w:sz w:val="24"/>
                <w:szCs w:val="24"/>
              </w:rPr>
            </w:pPr>
            <w:r>
              <w:rPr>
                <w:rFonts w:ascii="Gill Sans MT" w:hAnsi="Gill Sans MT"/>
                <w:b/>
                <w:sz w:val="24"/>
                <w:szCs w:val="24"/>
              </w:rPr>
              <w:t>Period 2/4 &amp; 10/12</w:t>
            </w:r>
          </w:p>
        </w:tc>
      </w:tr>
      <w:tr w:rsidR="00064FC7" w:rsidRPr="00B352C8" w:rsidTr="00FD77AE">
        <w:tc>
          <w:tcPr>
            <w:tcW w:w="4788" w:type="dxa"/>
          </w:tcPr>
          <w:p w:rsidR="00064FC7" w:rsidRPr="003F65CC" w:rsidRDefault="00064FC7" w:rsidP="00064FC7">
            <w:pPr>
              <w:rPr>
                <w:rFonts w:ascii="Gill Sans MT" w:hAnsi="Gill Sans MT"/>
                <w:b/>
                <w:sz w:val="24"/>
                <w:szCs w:val="24"/>
              </w:rPr>
            </w:pPr>
            <w:r>
              <w:rPr>
                <w:rFonts w:ascii="Gill Sans MT" w:hAnsi="Gill Sans MT"/>
                <w:b/>
                <w:sz w:val="24"/>
                <w:szCs w:val="24"/>
              </w:rPr>
              <w:t>Satire</w:t>
            </w:r>
            <w:r w:rsidRPr="003F65CC">
              <w:rPr>
                <w:rFonts w:ascii="Gill Sans MT" w:hAnsi="Gill Sans MT"/>
                <w:b/>
                <w:sz w:val="24"/>
                <w:szCs w:val="24"/>
              </w:rPr>
              <w:t xml:space="preserve"> article due: </w:t>
            </w:r>
            <w:r>
              <w:rPr>
                <w:rFonts w:ascii="Gill Sans MT" w:hAnsi="Gill Sans MT"/>
                <w:b/>
                <w:i/>
                <w:sz w:val="24"/>
                <w:szCs w:val="24"/>
              </w:rPr>
              <w:t>March 21</w:t>
            </w:r>
            <w:r w:rsidRPr="00064FC7">
              <w:rPr>
                <w:rFonts w:ascii="Gill Sans MT" w:hAnsi="Gill Sans MT"/>
                <w:b/>
                <w:i/>
                <w:sz w:val="24"/>
                <w:szCs w:val="24"/>
                <w:vertAlign w:val="superscript"/>
              </w:rPr>
              <w:t>st</w:t>
            </w:r>
            <w:r>
              <w:rPr>
                <w:rFonts w:ascii="Gill Sans MT" w:hAnsi="Gill Sans MT"/>
                <w:b/>
                <w:i/>
                <w:sz w:val="24"/>
                <w:szCs w:val="24"/>
              </w:rPr>
              <w:t xml:space="preserve">  </w:t>
            </w:r>
            <w:r w:rsidRPr="003F65CC">
              <w:rPr>
                <w:rFonts w:ascii="Gill Sans MT" w:hAnsi="Gill Sans MT"/>
                <w:b/>
                <w:i/>
                <w:sz w:val="24"/>
                <w:szCs w:val="24"/>
              </w:rPr>
              <w:t xml:space="preserve"> </w:t>
            </w:r>
          </w:p>
        </w:tc>
        <w:tc>
          <w:tcPr>
            <w:tcW w:w="4788" w:type="dxa"/>
          </w:tcPr>
          <w:p w:rsidR="00064FC7" w:rsidRPr="003F65CC" w:rsidRDefault="00064FC7" w:rsidP="00FD77AE">
            <w:pPr>
              <w:rPr>
                <w:rFonts w:ascii="Gill Sans MT" w:hAnsi="Gill Sans MT"/>
                <w:b/>
                <w:sz w:val="24"/>
                <w:szCs w:val="24"/>
              </w:rPr>
            </w:pPr>
            <w:r>
              <w:rPr>
                <w:rFonts w:ascii="Gill Sans MT" w:hAnsi="Gill Sans MT"/>
                <w:b/>
                <w:sz w:val="24"/>
                <w:szCs w:val="24"/>
              </w:rPr>
              <w:t>Satire</w:t>
            </w:r>
            <w:r w:rsidRPr="003F65CC">
              <w:rPr>
                <w:rFonts w:ascii="Gill Sans MT" w:hAnsi="Gill Sans MT"/>
                <w:b/>
                <w:sz w:val="24"/>
                <w:szCs w:val="24"/>
              </w:rPr>
              <w:t xml:space="preserve"> article due: </w:t>
            </w:r>
            <w:r>
              <w:rPr>
                <w:rFonts w:ascii="Gill Sans MT" w:hAnsi="Gill Sans MT"/>
                <w:b/>
                <w:i/>
                <w:sz w:val="24"/>
                <w:szCs w:val="24"/>
              </w:rPr>
              <w:t>March 22</w:t>
            </w:r>
            <w:r w:rsidRPr="00064FC7">
              <w:rPr>
                <w:rFonts w:ascii="Gill Sans MT" w:hAnsi="Gill Sans MT"/>
                <w:b/>
                <w:i/>
                <w:sz w:val="24"/>
                <w:szCs w:val="24"/>
                <w:vertAlign w:val="superscript"/>
              </w:rPr>
              <w:t>nd</w:t>
            </w:r>
            <w:r>
              <w:rPr>
                <w:rFonts w:ascii="Gill Sans MT" w:hAnsi="Gill Sans MT"/>
                <w:b/>
                <w:i/>
                <w:sz w:val="24"/>
                <w:szCs w:val="24"/>
              </w:rPr>
              <w:t xml:space="preserve"> </w:t>
            </w:r>
          </w:p>
        </w:tc>
      </w:tr>
      <w:tr w:rsidR="00064FC7" w:rsidRPr="00B352C8" w:rsidTr="00FD77AE">
        <w:tc>
          <w:tcPr>
            <w:tcW w:w="4788" w:type="dxa"/>
          </w:tcPr>
          <w:p w:rsidR="00064FC7" w:rsidRPr="003F65CC" w:rsidRDefault="00064FC7" w:rsidP="00FD77AE">
            <w:pPr>
              <w:rPr>
                <w:rFonts w:ascii="Gill Sans MT" w:hAnsi="Gill Sans MT"/>
                <w:i/>
                <w:sz w:val="24"/>
                <w:szCs w:val="24"/>
              </w:rPr>
            </w:pPr>
            <w:r>
              <w:rPr>
                <w:rFonts w:ascii="Gill Sans MT" w:hAnsi="Gill Sans MT"/>
                <w:i/>
                <w:sz w:val="24"/>
                <w:szCs w:val="24"/>
              </w:rPr>
              <w:t>Submitted to TurnItIn.com by 9am</w:t>
            </w:r>
          </w:p>
        </w:tc>
        <w:tc>
          <w:tcPr>
            <w:tcW w:w="4788" w:type="dxa"/>
          </w:tcPr>
          <w:p w:rsidR="00064FC7" w:rsidRPr="003F65CC" w:rsidRDefault="00064FC7" w:rsidP="00FD77AE">
            <w:pPr>
              <w:rPr>
                <w:rFonts w:ascii="Gill Sans MT" w:hAnsi="Gill Sans MT"/>
                <w:i/>
                <w:sz w:val="24"/>
                <w:szCs w:val="24"/>
              </w:rPr>
            </w:pPr>
            <w:r>
              <w:rPr>
                <w:rFonts w:ascii="Gill Sans MT" w:hAnsi="Gill Sans MT"/>
                <w:i/>
                <w:sz w:val="24"/>
                <w:szCs w:val="24"/>
              </w:rPr>
              <w:t>Submitted to TurnItIn.com by 9am</w:t>
            </w:r>
          </w:p>
        </w:tc>
      </w:tr>
    </w:tbl>
    <w:p w:rsidR="00082364" w:rsidRDefault="00082364">
      <w:pPr>
        <w:rPr>
          <w:rFonts w:ascii="Georgia" w:eastAsia="Times New Roman" w:hAnsi="Georgia" w:cs="Times New Roman"/>
          <w:color w:val="1A1A1A"/>
          <w:kern w:val="36"/>
          <w:sz w:val="32"/>
          <w:szCs w:val="32"/>
        </w:rPr>
      </w:pPr>
    </w:p>
    <w:p w:rsidR="00082364" w:rsidRDefault="00082364">
      <w:pPr>
        <w:rPr>
          <w:rFonts w:ascii="Georgia" w:eastAsia="Times New Roman" w:hAnsi="Georgia" w:cs="Times New Roman"/>
          <w:color w:val="1A1A1A"/>
          <w:kern w:val="36"/>
          <w:sz w:val="32"/>
          <w:szCs w:val="32"/>
        </w:rPr>
      </w:pPr>
      <w:r>
        <w:rPr>
          <w:rFonts w:ascii="Georgia" w:eastAsia="Times New Roman" w:hAnsi="Georgia" w:cs="Times New Roman"/>
          <w:color w:val="1A1A1A"/>
          <w:kern w:val="36"/>
          <w:sz w:val="32"/>
          <w:szCs w:val="32"/>
        </w:rPr>
        <w:t>RUBRIC:</w:t>
      </w:r>
    </w:p>
    <w:tbl>
      <w:tblPr>
        <w:tblStyle w:val="TableGrid"/>
        <w:tblW w:w="0" w:type="auto"/>
        <w:tblLook w:val="04A0" w:firstRow="1" w:lastRow="0" w:firstColumn="1" w:lastColumn="0" w:noHBand="0" w:noVBand="1"/>
      </w:tblPr>
      <w:tblGrid>
        <w:gridCol w:w="5394"/>
        <w:gridCol w:w="5396"/>
      </w:tblGrid>
      <w:tr w:rsidR="00082364" w:rsidTr="00173F16">
        <w:tc>
          <w:tcPr>
            <w:tcW w:w="5394" w:type="dxa"/>
            <w:tcBorders>
              <w:bottom w:val="thinThickSmallGap" w:sz="24" w:space="0" w:color="auto"/>
            </w:tcBorders>
          </w:tcPr>
          <w:p w:rsidR="00082364" w:rsidRPr="005722FB" w:rsidRDefault="00082364" w:rsidP="001F37CA">
            <w:pPr>
              <w:rPr>
                <w:b/>
                <w:sz w:val="40"/>
                <w:szCs w:val="40"/>
              </w:rPr>
            </w:pPr>
            <w:r>
              <w:rPr>
                <w:b/>
                <w:sz w:val="40"/>
                <w:szCs w:val="40"/>
              </w:rPr>
              <w:t>Student</w:t>
            </w:r>
          </w:p>
        </w:tc>
        <w:tc>
          <w:tcPr>
            <w:tcW w:w="5396" w:type="dxa"/>
            <w:tcBorders>
              <w:bottom w:val="thinThickSmallGap" w:sz="24" w:space="0" w:color="auto"/>
            </w:tcBorders>
          </w:tcPr>
          <w:p w:rsidR="00082364" w:rsidRPr="008358F4" w:rsidRDefault="00173F16" w:rsidP="001F37CA">
            <w:pPr>
              <w:rPr>
                <w:rFonts w:ascii="Plantagenet Cherokee" w:hAnsi="Plantagenet Cherokee"/>
                <w:sz w:val="28"/>
                <w:szCs w:val="28"/>
              </w:rPr>
            </w:pPr>
            <w:r>
              <w:rPr>
                <w:rFonts w:ascii="Plantagenet Cherokee" w:hAnsi="Plantagenet Cherokee"/>
                <w:b/>
                <w:sz w:val="28"/>
                <w:szCs w:val="28"/>
              </w:rPr>
              <w:t>Satire</w:t>
            </w:r>
            <w:r w:rsidR="00082364">
              <w:rPr>
                <w:rFonts w:ascii="Plantagenet Cherokee" w:hAnsi="Plantagenet Cherokee"/>
                <w:b/>
                <w:sz w:val="28"/>
                <w:szCs w:val="28"/>
              </w:rPr>
              <w:t xml:space="preserve"> News</w:t>
            </w:r>
            <w:r w:rsidR="00082364" w:rsidRPr="008358F4">
              <w:rPr>
                <w:rFonts w:ascii="Plantagenet Cherokee" w:hAnsi="Plantagenet Cherokee"/>
                <w:b/>
                <w:sz w:val="28"/>
                <w:szCs w:val="28"/>
              </w:rPr>
              <w:t xml:space="preserve"> Article</w:t>
            </w:r>
          </w:p>
          <w:p w:rsidR="00082364" w:rsidRDefault="00082364" w:rsidP="001F37CA">
            <w:pPr>
              <w:rPr>
                <w:sz w:val="28"/>
                <w:szCs w:val="28"/>
              </w:rPr>
            </w:pPr>
            <w:r w:rsidRPr="00D82EDD">
              <w:rPr>
                <w:sz w:val="28"/>
                <w:szCs w:val="28"/>
              </w:rPr>
              <w:t xml:space="preserve">English 12 </w:t>
            </w:r>
            <w:r>
              <w:rPr>
                <w:sz w:val="28"/>
                <w:szCs w:val="28"/>
              </w:rPr>
              <w:t>::</w:t>
            </w:r>
            <w:r w:rsidRPr="00D82EDD">
              <w:rPr>
                <w:sz w:val="28"/>
                <w:szCs w:val="28"/>
              </w:rPr>
              <w:t xml:space="preserve"> P2/4</w:t>
            </w:r>
            <w:r>
              <w:rPr>
                <w:sz w:val="28"/>
                <w:szCs w:val="28"/>
              </w:rPr>
              <w:t xml:space="preserve"> :: </w:t>
            </w:r>
            <w:r w:rsidRPr="005722FB">
              <w:rPr>
                <w:rFonts w:ascii="Magneto" w:hAnsi="Magneto"/>
                <w:sz w:val="28"/>
                <w:szCs w:val="28"/>
              </w:rPr>
              <w:t>Stoll</w:t>
            </w:r>
          </w:p>
        </w:tc>
      </w:tr>
      <w:tr w:rsidR="00082364" w:rsidTr="00173F16">
        <w:tc>
          <w:tcPr>
            <w:tcW w:w="10790" w:type="dxa"/>
            <w:gridSpan w:val="2"/>
            <w:tcBorders>
              <w:top w:val="thinThickSmallGap" w:sz="24" w:space="0" w:color="auto"/>
            </w:tcBorders>
          </w:tcPr>
          <w:p w:rsidR="00082364" w:rsidRDefault="00082364" w:rsidP="001F37CA">
            <w:pPr>
              <w:jc w:val="center"/>
              <w:rPr>
                <w:b/>
                <w:sz w:val="32"/>
                <w:szCs w:val="32"/>
              </w:rPr>
            </w:pPr>
            <w:r w:rsidRPr="00D82EDD">
              <w:rPr>
                <w:i/>
              </w:rPr>
              <w:t xml:space="preserve">Your article </w:t>
            </w:r>
            <w:r>
              <w:rPr>
                <w:i/>
              </w:rPr>
              <w:t>should have included the following components; any missing components have been bolded</w:t>
            </w:r>
          </w:p>
        </w:tc>
      </w:tr>
      <w:tr w:rsidR="00082364" w:rsidTr="00173F16">
        <w:tc>
          <w:tcPr>
            <w:tcW w:w="5394" w:type="dxa"/>
            <w:tcBorders>
              <w:top w:val="single" w:sz="4" w:space="0" w:color="auto"/>
              <w:bottom w:val="nil"/>
            </w:tcBorders>
          </w:tcPr>
          <w:p w:rsidR="00082364" w:rsidRPr="00243AD5" w:rsidRDefault="00082364" w:rsidP="001F37CA">
            <w:pPr>
              <w:rPr>
                <w:b/>
                <w:sz w:val="32"/>
                <w:szCs w:val="32"/>
              </w:rPr>
            </w:pPr>
            <w:r w:rsidRPr="008358F4">
              <w:rPr>
                <w:rFonts w:ascii="Plantagenet Cherokee" w:hAnsi="Plantagenet Cherokee"/>
                <w:b/>
                <w:sz w:val="32"/>
                <w:szCs w:val="32"/>
              </w:rPr>
              <w:t>Content</w:t>
            </w:r>
            <w:r w:rsidRPr="00D82EDD">
              <w:rPr>
                <w:b/>
                <w:sz w:val="32"/>
                <w:szCs w:val="32"/>
              </w:rPr>
              <w:t>:</w:t>
            </w:r>
          </w:p>
        </w:tc>
        <w:tc>
          <w:tcPr>
            <w:tcW w:w="5396" w:type="dxa"/>
            <w:tcBorders>
              <w:top w:val="single" w:sz="4" w:space="0" w:color="auto"/>
              <w:bottom w:val="nil"/>
            </w:tcBorders>
          </w:tcPr>
          <w:p w:rsidR="00082364" w:rsidRPr="008358F4" w:rsidRDefault="00082364" w:rsidP="001F37CA">
            <w:pPr>
              <w:rPr>
                <w:b/>
                <w:sz w:val="32"/>
                <w:szCs w:val="32"/>
              </w:rPr>
            </w:pPr>
            <w:r w:rsidRPr="008358F4">
              <w:rPr>
                <w:rFonts w:ascii="Plantagenet Cherokee" w:hAnsi="Plantagenet Cherokee"/>
                <w:b/>
                <w:sz w:val="32"/>
                <w:szCs w:val="32"/>
              </w:rPr>
              <w:t>Form</w:t>
            </w:r>
            <w:r w:rsidRPr="00D82EDD">
              <w:rPr>
                <w:b/>
                <w:sz w:val="32"/>
                <w:szCs w:val="32"/>
              </w:rPr>
              <w:t>:</w:t>
            </w:r>
          </w:p>
        </w:tc>
      </w:tr>
      <w:tr w:rsidR="00082364" w:rsidTr="00173F16">
        <w:tc>
          <w:tcPr>
            <w:tcW w:w="5394" w:type="dxa"/>
            <w:tcBorders>
              <w:top w:val="nil"/>
              <w:bottom w:val="nil"/>
            </w:tcBorders>
          </w:tcPr>
          <w:p w:rsidR="00082364" w:rsidRPr="005722FB" w:rsidRDefault="00082364" w:rsidP="00082364">
            <w:pPr>
              <w:pStyle w:val="ListParagraph"/>
              <w:numPr>
                <w:ilvl w:val="0"/>
                <w:numId w:val="3"/>
              </w:numPr>
              <w:spacing w:after="0" w:line="240" w:lineRule="auto"/>
              <w:ind w:left="630"/>
              <w:rPr>
                <w:rFonts w:ascii="Times New Roman" w:hAnsi="Times New Roman" w:cs="Times New Roman"/>
                <w:sz w:val="24"/>
                <w:szCs w:val="24"/>
              </w:rPr>
            </w:pPr>
            <w:r w:rsidRPr="005722FB">
              <w:rPr>
                <w:rFonts w:ascii="Times New Roman" w:hAnsi="Times New Roman" w:cs="Times New Roman"/>
                <w:sz w:val="24"/>
                <w:szCs w:val="24"/>
              </w:rPr>
              <w:t xml:space="preserve">Quotations from at least 2 credible, relevant </w:t>
            </w:r>
            <w:r>
              <w:rPr>
                <w:rFonts w:ascii="Times New Roman" w:hAnsi="Times New Roman" w:cs="Times New Roman"/>
                <w:sz w:val="24"/>
                <w:szCs w:val="24"/>
              </w:rPr>
              <w:t xml:space="preserve"> and fictional </w:t>
            </w:r>
            <w:r w:rsidRPr="005722FB">
              <w:rPr>
                <w:rFonts w:ascii="Times New Roman" w:hAnsi="Times New Roman" w:cs="Times New Roman"/>
                <w:sz w:val="24"/>
                <w:szCs w:val="24"/>
              </w:rPr>
              <w:t>source</w:t>
            </w:r>
            <w:r>
              <w:rPr>
                <w:rFonts w:ascii="Times New Roman" w:hAnsi="Times New Roman" w:cs="Times New Roman"/>
                <w:sz w:val="24"/>
                <w:szCs w:val="24"/>
              </w:rPr>
              <w:t>s</w:t>
            </w:r>
          </w:p>
        </w:tc>
        <w:tc>
          <w:tcPr>
            <w:tcW w:w="5396" w:type="dxa"/>
            <w:tcBorders>
              <w:top w:val="nil"/>
              <w:bottom w:val="nil"/>
            </w:tcBorders>
          </w:tcPr>
          <w:p w:rsidR="00173F16" w:rsidRPr="00173F16" w:rsidRDefault="00173F16" w:rsidP="00173F16">
            <w:pPr>
              <w:pStyle w:val="ListParagraph"/>
              <w:numPr>
                <w:ilvl w:val="0"/>
                <w:numId w:val="3"/>
              </w:numPr>
              <w:spacing w:after="0" w:line="240" w:lineRule="auto"/>
              <w:ind w:left="630"/>
              <w:rPr>
                <w:rFonts w:ascii="Times New Roman" w:hAnsi="Times New Roman" w:cs="Times New Roman"/>
                <w:b/>
                <w:sz w:val="24"/>
                <w:szCs w:val="24"/>
              </w:rPr>
            </w:pPr>
            <w:r w:rsidRPr="00173F16">
              <w:rPr>
                <w:rFonts w:ascii="Times New Roman" w:hAnsi="Times New Roman" w:cs="Times New Roman"/>
                <w:b/>
                <w:sz w:val="24"/>
                <w:szCs w:val="24"/>
              </w:rPr>
              <w:t>Has a balance of quotations and narration</w:t>
            </w:r>
          </w:p>
          <w:p w:rsidR="00082364" w:rsidRPr="00173F16" w:rsidRDefault="00173F16" w:rsidP="00082364">
            <w:pPr>
              <w:pStyle w:val="ListParagraph"/>
              <w:numPr>
                <w:ilvl w:val="0"/>
                <w:numId w:val="3"/>
              </w:numPr>
              <w:spacing w:after="0" w:line="240" w:lineRule="auto"/>
              <w:ind w:left="630"/>
              <w:rPr>
                <w:rFonts w:ascii="Times New Roman" w:hAnsi="Times New Roman" w:cs="Times New Roman"/>
                <w:b/>
                <w:sz w:val="24"/>
                <w:szCs w:val="24"/>
              </w:rPr>
            </w:pPr>
            <w:r w:rsidRPr="00173F16">
              <w:rPr>
                <w:rFonts w:ascii="Times New Roman" w:hAnsi="Times New Roman" w:cs="Times New Roman"/>
                <w:b/>
                <w:sz w:val="24"/>
                <w:szCs w:val="24"/>
              </w:rPr>
              <w:t>Article must be between 200 and 4</w:t>
            </w:r>
            <w:r w:rsidR="00082364" w:rsidRPr="00173F16">
              <w:rPr>
                <w:rFonts w:ascii="Times New Roman" w:hAnsi="Times New Roman" w:cs="Times New Roman"/>
                <w:b/>
                <w:sz w:val="24"/>
                <w:szCs w:val="24"/>
              </w:rPr>
              <w:t>00 words</w:t>
            </w:r>
          </w:p>
        </w:tc>
      </w:tr>
      <w:tr w:rsidR="00082364" w:rsidTr="00173F16">
        <w:tc>
          <w:tcPr>
            <w:tcW w:w="5394" w:type="dxa"/>
            <w:tcBorders>
              <w:top w:val="nil"/>
              <w:bottom w:val="nil"/>
            </w:tcBorders>
          </w:tcPr>
          <w:p w:rsidR="00082364" w:rsidRPr="00082364" w:rsidRDefault="00082364" w:rsidP="00082364">
            <w:pPr>
              <w:pStyle w:val="ListParagraph"/>
              <w:numPr>
                <w:ilvl w:val="0"/>
                <w:numId w:val="3"/>
              </w:numPr>
              <w:spacing w:after="0" w:line="240" w:lineRule="auto"/>
              <w:ind w:left="630"/>
              <w:rPr>
                <w:rFonts w:ascii="Times New Roman" w:hAnsi="Times New Roman" w:cs="Times New Roman"/>
                <w:b/>
                <w:sz w:val="24"/>
                <w:szCs w:val="24"/>
              </w:rPr>
            </w:pPr>
            <w:r w:rsidRPr="00082364">
              <w:rPr>
                <w:rStyle w:val="Strong"/>
                <w:rFonts w:ascii="Times New Roman" w:hAnsi="Times New Roman" w:cs="Times New Roman"/>
                <w:b w:val="0"/>
                <w:sz w:val="24"/>
                <w:szCs w:val="24"/>
              </w:rPr>
              <w:t>An eye-catching headline</w:t>
            </w:r>
          </w:p>
        </w:tc>
        <w:tc>
          <w:tcPr>
            <w:tcW w:w="5396" w:type="dxa"/>
            <w:tcBorders>
              <w:top w:val="nil"/>
              <w:bottom w:val="nil"/>
            </w:tcBorders>
          </w:tcPr>
          <w:p w:rsidR="00082364" w:rsidRPr="00F03325" w:rsidRDefault="00082364" w:rsidP="00082364">
            <w:pPr>
              <w:pStyle w:val="ListParagraph"/>
              <w:numPr>
                <w:ilvl w:val="0"/>
                <w:numId w:val="3"/>
              </w:numPr>
              <w:spacing w:after="0" w:line="240" w:lineRule="auto"/>
              <w:ind w:left="612"/>
              <w:rPr>
                <w:rFonts w:ascii="Times New Roman" w:hAnsi="Times New Roman" w:cs="Times New Roman"/>
                <w:sz w:val="24"/>
                <w:szCs w:val="24"/>
              </w:rPr>
            </w:pPr>
            <w:r w:rsidRPr="00F03325">
              <w:rPr>
                <w:rFonts w:ascii="Times New Roman" w:hAnsi="Times New Roman" w:cs="Times New Roman"/>
                <w:sz w:val="24"/>
                <w:szCs w:val="24"/>
              </w:rPr>
              <w:t>Strong usage of Inverted Pyramid structure</w:t>
            </w:r>
          </w:p>
        </w:tc>
      </w:tr>
      <w:tr w:rsidR="00173F16" w:rsidTr="00173F16">
        <w:tc>
          <w:tcPr>
            <w:tcW w:w="5394" w:type="dxa"/>
            <w:tcBorders>
              <w:top w:val="nil"/>
              <w:bottom w:val="nil"/>
            </w:tcBorders>
          </w:tcPr>
          <w:p w:rsidR="00173F16" w:rsidRPr="00173F16" w:rsidRDefault="00173F16" w:rsidP="00173F16">
            <w:pPr>
              <w:pStyle w:val="ListParagraph"/>
              <w:numPr>
                <w:ilvl w:val="0"/>
                <w:numId w:val="3"/>
              </w:numPr>
              <w:spacing w:after="0" w:line="240" w:lineRule="auto"/>
              <w:ind w:left="630"/>
              <w:rPr>
                <w:rStyle w:val="Strong"/>
                <w:rFonts w:ascii="Times New Roman" w:hAnsi="Times New Roman" w:cs="Times New Roman"/>
                <w:b w:val="0"/>
                <w:bCs w:val="0"/>
                <w:sz w:val="24"/>
                <w:szCs w:val="24"/>
              </w:rPr>
            </w:pPr>
            <w:r>
              <w:rPr>
                <w:rFonts w:ascii="Times New Roman" w:hAnsi="Times New Roman" w:cs="Times New Roman"/>
                <w:b/>
                <w:sz w:val="24"/>
                <w:szCs w:val="24"/>
              </w:rPr>
              <w:t>A clear topic of criticism that is the focus of the article</w:t>
            </w:r>
          </w:p>
        </w:tc>
        <w:tc>
          <w:tcPr>
            <w:tcW w:w="5396" w:type="dxa"/>
            <w:tcBorders>
              <w:top w:val="nil"/>
              <w:bottom w:val="nil"/>
            </w:tcBorders>
          </w:tcPr>
          <w:p w:rsidR="00173F16" w:rsidRPr="00173F16" w:rsidRDefault="00173F16" w:rsidP="00173F16">
            <w:pPr>
              <w:pStyle w:val="ListParagraph"/>
              <w:numPr>
                <w:ilvl w:val="0"/>
                <w:numId w:val="3"/>
              </w:numPr>
              <w:spacing w:after="0" w:line="240" w:lineRule="auto"/>
              <w:ind w:left="630"/>
              <w:rPr>
                <w:rStyle w:val="Strong"/>
                <w:rFonts w:ascii="Times New Roman" w:hAnsi="Times New Roman" w:cs="Times New Roman"/>
                <w:b w:val="0"/>
                <w:bCs w:val="0"/>
                <w:sz w:val="24"/>
                <w:szCs w:val="24"/>
              </w:rPr>
            </w:pPr>
            <w:r w:rsidRPr="00173F16">
              <w:rPr>
                <w:rFonts w:ascii="Times New Roman" w:hAnsi="Times New Roman" w:cs="Times New Roman"/>
                <w:b/>
                <w:sz w:val="24"/>
                <w:szCs w:val="24"/>
              </w:rPr>
              <w:t>Prominent usage of either Exaggeration, Incongruity, and/or Reversal</w:t>
            </w:r>
          </w:p>
        </w:tc>
      </w:tr>
      <w:tr w:rsidR="00082364" w:rsidTr="00173F16">
        <w:tc>
          <w:tcPr>
            <w:tcW w:w="5394" w:type="dxa"/>
            <w:tcBorders>
              <w:top w:val="nil"/>
              <w:bottom w:val="nil"/>
            </w:tcBorders>
          </w:tcPr>
          <w:p w:rsidR="00082364" w:rsidRPr="00082364" w:rsidRDefault="00082364" w:rsidP="00082364">
            <w:pPr>
              <w:pStyle w:val="ListParagraph"/>
              <w:numPr>
                <w:ilvl w:val="0"/>
                <w:numId w:val="3"/>
              </w:numPr>
              <w:spacing w:after="0" w:line="240" w:lineRule="auto"/>
              <w:ind w:left="630"/>
              <w:rPr>
                <w:rFonts w:ascii="Times New Roman" w:hAnsi="Times New Roman" w:cs="Times New Roman"/>
                <w:b/>
                <w:sz w:val="24"/>
                <w:szCs w:val="24"/>
              </w:rPr>
            </w:pPr>
            <w:r w:rsidRPr="00082364">
              <w:rPr>
                <w:rStyle w:val="Strong"/>
                <w:rFonts w:ascii="Times New Roman" w:hAnsi="Times New Roman" w:cs="Times New Roman"/>
                <w:b w:val="0"/>
                <w:sz w:val="24"/>
                <w:szCs w:val="24"/>
              </w:rPr>
              <w:t>Strong Lead Paragraph answering all 5 W’s</w:t>
            </w:r>
          </w:p>
        </w:tc>
        <w:tc>
          <w:tcPr>
            <w:tcW w:w="5396" w:type="dxa"/>
            <w:tcBorders>
              <w:top w:val="nil"/>
              <w:bottom w:val="nil"/>
            </w:tcBorders>
          </w:tcPr>
          <w:p w:rsidR="00082364" w:rsidRPr="00173F16" w:rsidRDefault="00082364" w:rsidP="00082364">
            <w:pPr>
              <w:pStyle w:val="ListParagraph"/>
              <w:numPr>
                <w:ilvl w:val="0"/>
                <w:numId w:val="3"/>
              </w:numPr>
              <w:spacing w:after="0" w:line="240" w:lineRule="auto"/>
              <w:ind w:left="612"/>
              <w:rPr>
                <w:rFonts w:ascii="Times New Roman" w:hAnsi="Times New Roman" w:cs="Times New Roman"/>
                <w:b/>
                <w:sz w:val="24"/>
                <w:szCs w:val="24"/>
              </w:rPr>
            </w:pPr>
            <w:r w:rsidRPr="00173F16">
              <w:rPr>
                <w:rStyle w:val="Strong"/>
                <w:rFonts w:ascii="Times New Roman" w:hAnsi="Times New Roman" w:cs="Times New Roman"/>
                <w:b w:val="0"/>
                <w:sz w:val="24"/>
                <w:szCs w:val="24"/>
              </w:rPr>
              <w:t>Implementation of the 8 AP Style Rules</w:t>
            </w:r>
          </w:p>
        </w:tc>
      </w:tr>
      <w:tr w:rsidR="00082364" w:rsidTr="00173F16">
        <w:tc>
          <w:tcPr>
            <w:tcW w:w="5394" w:type="dxa"/>
            <w:tcBorders>
              <w:top w:val="nil"/>
            </w:tcBorders>
          </w:tcPr>
          <w:p w:rsidR="00082364" w:rsidRPr="00243AD5" w:rsidRDefault="00082364" w:rsidP="001F37CA">
            <w:pPr>
              <w:ind w:left="360"/>
              <w:jc w:val="right"/>
              <w:rPr>
                <w:rStyle w:val="Strong"/>
                <w:rFonts w:ascii="Times New Roman" w:hAnsi="Times New Roman" w:cs="Times New Roman"/>
                <w:b w:val="0"/>
                <w:sz w:val="24"/>
                <w:szCs w:val="24"/>
              </w:rPr>
            </w:pPr>
            <w:r w:rsidRPr="00243AD5">
              <w:rPr>
                <w:rStyle w:val="Strong"/>
                <w:rFonts w:ascii="Times New Roman" w:hAnsi="Times New Roman" w:cs="Times New Roman"/>
                <w:sz w:val="24"/>
                <w:szCs w:val="24"/>
              </w:rPr>
              <w:t>Score for CONTENT:</w:t>
            </w:r>
            <w:r>
              <w:rPr>
                <w:rStyle w:val="Strong"/>
                <w:rFonts w:ascii="Britannic Bold" w:hAnsi="Britannic Bold" w:cs="Times New Roman"/>
                <w:sz w:val="24"/>
                <w:szCs w:val="24"/>
              </w:rPr>
              <w:t xml:space="preserve"> __</w:t>
            </w:r>
            <w:r w:rsidRPr="00243AD5">
              <w:rPr>
                <w:rStyle w:val="Strong"/>
                <w:rFonts w:ascii="Times New Roman" w:hAnsi="Times New Roman" w:cs="Times New Roman"/>
                <w:sz w:val="24"/>
                <w:szCs w:val="24"/>
              </w:rPr>
              <w:t xml:space="preserve"> </w:t>
            </w:r>
          </w:p>
        </w:tc>
        <w:tc>
          <w:tcPr>
            <w:tcW w:w="5396" w:type="dxa"/>
            <w:tcBorders>
              <w:top w:val="nil"/>
            </w:tcBorders>
          </w:tcPr>
          <w:p w:rsidR="00082364" w:rsidRPr="008358F4" w:rsidRDefault="00082364" w:rsidP="001F37CA">
            <w:pPr>
              <w:ind w:left="360"/>
              <w:jc w:val="right"/>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Score for FORM: </w:t>
            </w:r>
            <w:r>
              <w:rPr>
                <w:rStyle w:val="Strong"/>
                <w:rFonts w:ascii="Britannic Bold" w:hAnsi="Britannic Bold" w:cs="Times New Roman"/>
                <w:sz w:val="24"/>
                <w:szCs w:val="24"/>
              </w:rPr>
              <w:t>__</w:t>
            </w:r>
          </w:p>
        </w:tc>
      </w:tr>
      <w:tr w:rsidR="00082364" w:rsidTr="00173F16">
        <w:tc>
          <w:tcPr>
            <w:tcW w:w="10790" w:type="dxa"/>
            <w:gridSpan w:val="2"/>
          </w:tcPr>
          <w:p w:rsidR="00082364" w:rsidRPr="008358F4" w:rsidRDefault="00082364" w:rsidP="001F37CA">
            <w:pPr>
              <w:ind w:left="360"/>
              <w:rPr>
                <w:rStyle w:val="Strong"/>
                <w:rFonts w:ascii="Times New Roman" w:hAnsi="Times New Roman" w:cs="Times New Roman"/>
                <w:b w:val="0"/>
                <w:i/>
                <w:sz w:val="24"/>
                <w:szCs w:val="24"/>
              </w:rPr>
            </w:pPr>
            <w:r>
              <w:rPr>
                <w:rStyle w:val="Strong"/>
                <w:rFonts w:ascii="Times New Roman" w:hAnsi="Times New Roman" w:cs="Times New Roman"/>
                <w:i/>
                <w:sz w:val="24"/>
                <w:szCs w:val="24"/>
              </w:rPr>
              <w:t xml:space="preserve">NOTES: </w:t>
            </w:r>
          </w:p>
        </w:tc>
      </w:tr>
    </w:tbl>
    <w:p w:rsidR="00082364" w:rsidRDefault="00082364">
      <w:pPr>
        <w:rPr>
          <w:rFonts w:ascii="Georgia" w:eastAsia="Times New Roman" w:hAnsi="Georgia" w:cs="Times New Roman"/>
          <w:color w:val="1A1A1A"/>
          <w:kern w:val="36"/>
          <w:sz w:val="32"/>
          <w:szCs w:val="32"/>
        </w:rPr>
      </w:pPr>
      <w:r>
        <w:rPr>
          <w:rFonts w:ascii="Georgia" w:eastAsia="Times New Roman" w:hAnsi="Georgia" w:cs="Times New Roman"/>
          <w:color w:val="1A1A1A"/>
          <w:kern w:val="36"/>
          <w:sz w:val="32"/>
          <w:szCs w:val="32"/>
        </w:rPr>
        <w:br w:type="page"/>
      </w:r>
    </w:p>
    <w:p w:rsidR="00A21293" w:rsidRPr="00A21293" w:rsidRDefault="00A21293" w:rsidP="00083922">
      <w:pPr>
        <w:shd w:val="clear" w:color="auto" w:fill="FEFEFE"/>
        <w:spacing w:after="75" w:line="510" w:lineRule="atLeast"/>
        <w:outlineLvl w:val="0"/>
        <w:rPr>
          <w:rFonts w:ascii="Georgia" w:eastAsia="Times New Roman" w:hAnsi="Georgia" w:cs="Times New Roman"/>
          <w:color w:val="1A1A1A"/>
          <w:kern w:val="36"/>
          <w:sz w:val="32"/>
          <w:szCs w:val="32"/>
        </w:rPr>
      </w:pPr>
      <w:r w:rsidRPr="00A21293">
        <w:rPr>
          <w:rFonts w:ascii="Georgia" w:eastAsia="Times New Roman" w:hAnsi="Georgia" w:cs="Times New Roman"/>
          <w:color w:val="1A1A1A"/>
          <w:kern w:val="36"/>
          <w:sz w:val="32"/>
          <w:szCs w:val="32"/>
        </w:rPr>
        <w:lastRenderedPageBreak/>
        <w:t>Scientists Discover Eating Serves Function Other Than Easing Anxiety</w:t>
      </w:r>
      <w:r w:rsidR="00083922" w:rsidRPr="00A21293">
        <w:rPr>
          <w:rFonts w:ascii="FontAwesome" w:eastAsia="Times New Roman" w:hAnsi="FontAwesome" w:cs="Helvetica"/>
          <w:color w:val="1A1A1A"/>
          <w:sz w:val="21"/>
          <w:szCs w:val="21"/>
        </w:rPr>
        <w:t xml:space="preserve"> </w:t>
      </w:r>
    </w:p>
    <w:p w:rsidR="00A21293" w:rsidRPr="00083922" w:rsidRDefault="00083922" w:rsidP="00082364">
      <w:pPr>
        <w:shd w:val="clear" w:color="auto" w:fill="FEFEFE"/>
        <w:spacing w:before="100" w:beforeAutospacing="1" w:after="100" w:afterAutospacing="1" w:line="360" w:lineRule="auto"/>
        <w:rPr>
          <w:rFonts w:ascii="Helvetica" w:eastAsia="Times New Roman" w:hAnsi="Helvetica" w:cs="Helvetica"/>
          <w:color w:val="1A1A1A"/>
          <w:sz w:val="20"/>
          <w:szCs w:val="20"/>
        </w:rPr>
      </w:pPr>
      <w:r w:rsidRPr="00A21293">
        <w:rPr>
          <w:rFonts w:ascii="Helvetica" w:eastAsia="Times New Roman" w:hAnsi="Helvetica" w:cs="Helvetica"/>
          <w:noProof/>
          <w:color w:val="1A1A1A"/>
          <w:sz w:val="23"/>
          <w:szCs w:val="23"/>
        </w:rPr>
        <w:drawing>
          <wp:anchor distT="0" distB="0" distL="114300" distR="114300" simplePos="0" relativeHeight="251658240" behindDoc="0" locked="0" layoutInCell="1" allowOverlap="1" wp14:anchorId="1FDD1987" wp14:editId="002903D3">
            <wp:simplePos x="0" y="0"/>
            <wp:positionH relativeFrom="margin">
              <wp:align>left</wp:align>
            </wp:positionH>
            <wp:positionV relativeFrom="paragraph">
              <wp:posOffset>38100</wp:posOffset>
            </wp:positionV>
            <wp:extent cx="2578100" cy="1447800"/>
            <wp:effectExtent l="0" t="0" r="0" b="0"/>
            <wp:wrapSquare wrapText="bothSides"/>
            <wp:docPr id="1" name="Picture 1" descr="http://o.onionstatic.com/images/28/28908/16x9/700.jpg?4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onionstatic.com/images/28/28908/16x9/700.jpg?45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4888" cy="14794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1293" w:rsidRPr="00A21293">
        <w:rPr>
          <w:rFonts w:ascii="Helvetica" w:eastAsia="Times New Roman" w:hAnsi="Helvetica" w:cs="Helvetica"/>
          <w:color w:val="1A1A1A"/>
          <w:sz w:val="20"/>
          <w:szCs w:val="20"/>
        </w:rPr>
        <w:t>PROVIDENCE, RI—</w:t>
      </w:r>
      <w:proofErr w:type="gramStart"/>
      <w:r w:rsidR="00A21293" w:rsidRPr="00A21293">
        <w:rPr>
          <w:rFonts w:ascii="Helvetica" w:eastAsia="Times New Roman" w:hAnsi="Helvetica" w:cs="Helvetica"/>
          <w:color w:val="1A1A1A"/>
          <w:sz w:val="20"/>
          <w:szCs w:val="20"/>
        </w:rPr>
        <w:t>Shedding</w:t>
      </w:r>
      <w:proofErr w:type="gramEnd"/>
      <w:r w:rsidR="00A21293" w:rsidRPr="00A21293">
        <w:rPr>
          <w:rFonts w:ascii="Helvetica" w:eastAsia="Times New Roman" w:hAnsi="Helvetica" w:cs="Helvetica"/>
          <w:color w:val="1A1A1A"/>
          <w:sz w:val="20"/>
          <w:szCs w:val="20"/>
        </w:rPr>
        <w:t xml:space="preserve"> new light on the biological underpinnings behind the behavior, scientists at Brown University announced Tuesday that eating appears to serve a number of key functions besides relieving anxiety. </w:t>
      </w:r>
    </w:p>
    <w:p w:rsidR="00A21293" w:rsidRPr="00083922" w:rsidRDefault="00A21293" w:rsidP="00082364">
      <w:pPr>
        <w:shd w:val="clear" w:color="auto" w:fill="FEFEFE"/>
        <w:spacing w:before="100" w:beforeAutospacing="1" w:after="100" w:afterAutospacing="1" w:line="360" w:lineRule="auto"/>
        <w:rPr>
          <w:rFonts w:ascii="Helvetica" w:eastAsia="Times New Roman" w:hAnsi="Helvetica" w:cs="Helvetica"/>
          <w:color w:val="1A1A1A"/>
          <w:sz w:val="20"/>
          <w:szCs w:val="20"/>
        </w:rPr>
      </w:pPr>
      <w:r w:rsidRPr="00A21293">
        <w:rPr>
          <w:rFonts w:ascii="Helvetica" w:eastAsia="Times New Roman" w:hAnsi="Helvetica" w:cs="Helvetica"/>
          <w:color w:val="1A1A1A"/>
          <w:sz w:val="20"/>
          <w:szCs w:val="20"/>
        </w:rPr>
        <w:t xml:space="preserve">“While a considerable portion of food is indeed ingested in order to distract an individual from feelings of panic and insecurity, our research shows that eating actually confers several benefits beyond temporarily holding despair at bay,” said Dr. Sandra </w:t>
      </w:r>
      <w:proofErr w:type="spellStart"/>
      <w:r w:rsidRPr="00A21293">
        <w:rPr>
          <w:rFonts w:ascii="Helvetica" w:eastAsia="Times New Roman" w:hAnsi="Helvetica" w:cs="Helvetica"/>
          <w:color w:val="1A1A1A"/>
          <w:sz w:val="20"/>
          <w:szCs w:val="20"/>
        </w:rPr>
        <w:t>Lutkin</w:t>
      </w:r>
      <w:proofErr w:type="spellEnd"/>
      <w:r w:rsidRPr="00A21293">
        <w:rPr>
          <w:rFonts w:ascii="Helvetica" w:eastAsia="Times New Roman" w:hAnsi="Helvetica" w:cs="Helvetica"/>
          <w:color w:val="1A1A1A"/>
          <w:sz w:val="20"/>
          <w:szCs w:val="20"/>
        </w:rPr>
        <w:t xml:space="preserve">, who explained that consuming food has been found to provide vital nutrients to the human body and in many cases replenish it with energy, suggesting that its primary purpose may not be as a coping mechanism at all. </w:t>
      </w:r>
    </w:p>
    <w:p w:rsidR="00A21293" w:rsidRPr="00083922" w:rsidRDefault="00A21293" w:rsidP="00082364">
      <w:pPr>
        <w:shd w:val="clear" w:color="auto" w:fill="FEFEFE"/>
        <w:spacing w:before="100" w:beforeAutospacing="1" w:after="100" w:afterAutospacing="1" w:line="360" w:lineRule="auto"/>
        <w:rPr>
          <w:rFonts w:ascii="Helvetica" w:eastAsia="Times New Roman" w:hAnsi="Helvetica" w:cs="Helvetica"/>
          <w:color w:val="1A1A1A"/>
          <w:sz w:val="20"/>
          <w:szCs w:val="20"/>
        </w:rPr>
      </w:pPr>
      <w:r w:rsidRPr="00A21293">
        <w:rPr>
          <w:rFonts w:ascii="Helvetica" w:eastAsia="Times New Roman" w:hAnsi="Helvetica" w:cs="Helvetica"/>
          <w:color w:val="1A1A1A"/>
          <w:sz w:val="20"/>
          <w:szCs w:val="20"/>
        </w:rPr>
        <w:t xml:space="preserve">“In fact, we observed dozens of subjects and discovered that only a portion of the items they ingested were intended to assuage their apprehension about their job, relationship, or body image. However, much more research must be conducted to learn more about these little-known, non-stress-relieving purposes of eating.” </w:t>
      </w:r>
    </w:p>
    <w:p w:rsidR="00082364" w:rsidRPr="00083922" w:rsidRDefault="00A21293" w:rsidP="00082364">
      <w:pPr>
        <w:pBdr>
          <w:bottom w:val="single" w:sz="12" w:space="1" w:color="auto"/>
        </w:pBdr>
        <w:shd w:val="clear" w:color="auto" w:fill="FEFEFE"/>
        <w:spacing w:before="100" w:beforeAutospacing="1" w:after="100" w:afterAutospacing="1" w:line="360" w:lineRule="auto"/>
        <w:rPr>
          <w:rFonts w:ascii="Helvetica" w:eastAsia="Times New Roman" w:hAnsi="Helvetica" w:cs="Helvetica"/>
          <w:color w:val="1A1A1A"/>
          <w:sz w:val="20"/>
          <w:szCs w:val="20"/>
        </w:rPr>
      </w:pPr>
      <w:r w:rsidRPr="00A21293">
        <w:rPr>
          <w:rFonts w:ascii="Helvetica" w:eastAsia="Times New Roman" w:hAnsi="Helvetica" w:cs="Helvetica"/>
          <w:color w:val="1A1A1A"/>
          <w:sz w:val="20"/>
          <w:szCs w:val="20"/>
        </w:rPr>
        <w:t xml:space="preserve">Although she cautioned the findings were tentative, </w:t>
      </w:r>
      <w:proofErr w:type="spellStart"/>
      <w:r w:rsidRPr="00A21293">
        <w:rPr>
          <w:rFonts w:ascii="Helvetica" w:eastAsia="Times New Roman" w:hAnsi="Helvetica" w:cs="Helvetica"/>
          <w:color w:val="1A1A1A"/>
          <w:sz w:val="20"/>
          <w:szCs w:val="20"/>
        </w:rPr>
        <w:t>Lutkin</w:t>
      </w:r>
      <w:proofErr w:type="spellEnd"/>
      <w:r w:rsidRPr="00A21293">
        <w:rPr>
          <w:rFonts w:ascii="Helvetica" w:eastAsia="Times New Roman" w:hAnsi="Helvetica" w:cs="Helvetica"/>
          <w:color w:val="1A1A1A"/>
          <w:sz w:val="20"/>
          <w:szCs w:val="20"/>
        </w:rPr>
        <w:t xml:space="preserve"> posited that there might be additional methods of eating besides frantically devouring a meal directly over a trash can or sink.</w:t>
      </w:r>
      <w:r w:rsidR="00082364">
        <w:rPr>
          <w:rFonts w:ascii="Helvetica" w:eastAsia="Times New Roman" w:hAnsi="Helvetica" w:cs="Helvetica"/>
          <w:color w:val="1A1A1A"/>
          <w:sz w:val="20"/>
          <w:szCs w:val="20"/>
        </w:rPr>
        <w:br/>
      </w:r>
      <w:r w:rsidR="00082364">
        <w:rPr>
          <w:rFonts w:ascii="Helvetica" w:eastAsia="Times New Roman" w:hAnsi="Helvetica" w:cs="Helvetica"/>
          <w:color w:val="1A1A1A"/>
          <w:sz w:val="20"/>
          <w:szCs w:val="20"/>
        </w:rPr>
        <w:br/>
      </w:r>
      <w:r w:rsidR="00082364" w:rsidRPr="00082364">
        <w:rPr>
          <w:rFonts w:ascii="Helvetica" w:eastAsia="Times New Roman" w:hAnsi="Helvetica" w:cs="Helvetica"/>
          <w:i/>
          <w:color w:val="1A1A1A"/>
          <w:sz w:val="16"/>
          <w:szCs w:val="16"/>
        </w:rPr>
        <w:t>http://www.theonion.com/articles/scientists-discover-eating-serves-function-other-t,38230/</w:t>
      </w:r>
    </w:p>
    <w:p w:rsidR="00A21293" w:rsidRPr="00A21293" w:rsidRDefault="00083922" w:rsidP="00083922">
      <w:pPr>
        <w:jc w:val="both"/>
        <w:rPr>
          <w:rFonts w:ascii="Helvetica" w:eastAsia="Times New Roman" w:hAnsi="Helvetica" w:cs="Helvetica"/>
          <w:color w:val="1A1A1A"/>
          <w:sz w:val="32"/>
          <w:szCs w:val="32"/>
        </w:rPr>
      </w:pPr>
      <w:r w:rsidRPr="00083922">
        <w:rPr>
          <w:rFonts w:ascii="Helvetica" w:eastAsia="Times New Roman" w:hAnsi="Helvetica" w:cs="Helvetica"/>
          <w:noProof/>
          <w:color w:val="1A1A1A"/>
          <w:sz w:val="20"/>
          <w:szCs w:val="20"/>
        </w:rPr>
        <w:drawing>
          <wp:anchor distT="0" distB="0" distL="114300" distR="114300" simplePos="0" relativeHeight="251659264" behindDoc="1" locked="0" layoutInCell="1" allowOverlap="1" wp14:anchorId="6E5410A5" wp14:editId="2A0F8307">
            <wp:simplePos x="0" y="0"/>
            <wp:positionH relativeFrom="margin">
              <wp:posOffset>4241165</wp:posOffset>
            </wp:positionH>
            <wp:positionV relativeFrom="paragraph">
              <wp:posOffset>41275</wp:posOffset>
            </wp:positionV>
            <wp:extent cx="2612390" cy="1466850"/>
            <wp:effectExtent l="0" t="0" r="0" b="0"/>
            <wp:wrapTight wrapText="bothSides">
              <wp:wrapPolygon edited="0">
                <wp:start x="0" y="0"/>
                <wp:lineTo x="0" y="21319"/>
                <wp:lineTo x="21421" y="21319"/>
                <wp:lineTo x="21421" y="0"/>
                <wp:lineTo x="0" y="0"/>
              </wp:wrapPolygon>
            </wp:wrapTight>
            <wp:docPr id="5" name="Picture 5" descr="http://o.onionstatic.com/images/28/28839/16x9/700.jpg?4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onionstatic.com/images/28/28839/16x9/700.jpg?43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239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1293" w:rsidRPr="00A21293">
        <w:rPr>
          <w:rFonts w:ascii="Georgia" w:eastAsia="Times New Roman" w:hAnsi="Georgia" w:cs="Times New Roman"/>
          <w:color w:val="1A1A1A"/>
          <w:kern w:val="36"/>
          <w:sz w:val="32"/>
          <w:szCs w:val="32"/>
        </w:rPr>
        <w:t xml:space="preserve">Apple Fans Demand Other Products They Can Feel Directly Against Skin </w:t>
      </w:r>
      <w:proofErr w:type="gramStart"/>
      <w:r w:rsidR="00A21293" w:rsidRPr="00A21293">
        <w:rPr>
          <w:rFonts w:ascii="Georgia" w:eastAsia="Times New Roman" w:hAnsi="Georgia" w:cs="Times New Roman"/>
          <w:color w:val="1A1A1A"/>
          <w:kern w:val="36"/>
          <w:sz w:val="32"/>
          <w:szCs w:val="32"/>
        </w:rPr>
        <w:t>At</w:t>
      </w:r>
      <w:proofErr w:type="gramEnd"/>
      <w:r w:rsidR="00A21293" w:rsidRPr="00A21293">
        <w:rPr>
          <w:rFonts w:ascii="Georgia" w:eastAsia="Times New Roman" w:hAnsi="Georgia" w:cs="Times New Roman"/>
          <w:color w:val="1A1A1A"/>
          <w:kern w:val="36"/>
          <w:sz w:val="32"/>
          <w:szCs w:val="32"/>
        </w:rPr>
        <w:t xml:space="preserve"> All Times</w:t>
      </w:r>
    </w:p>
    <w:p w:rsidR="00083922" w:rsidRDefault="00A21293" w:rsidP="00082364">
      <w:pPr>
        <w:shd w:val="clear" w:color="auto" w:fill="FEFEFE"/>
        <w:spacing w:before="100" w:beforeAutospacing="1" w:after="100" w:afterAutospacing="1" w:line="360" w:lineRule="auto"/>
        <w:rPr>
          <w:rFonts w:ascii="Helvetica" w:hAnsi="Helvetica" w:cs="Helvetica"/>
          <w:color w:val="1A1A1A"/>
          <w:sz w:val="20"/>
          <w:szCs w:val="20"/>
          <w:shd w:val="clear" w:color="auto" w:fill="FEFEFE"/>
        </w:rPr>
      </w:pPr>
      <w:r w:rsidRPr="00083922">
        <w:rPr>
          <w:rFonts w:ascii="Helvetica" w:hAnsi="Helvetica" w:cs="Helvetica"/>
          <w:color w:val="1A1A1A"/>
          <w:sz w:val="20"/>
          <w:szCs w:val="20"/>
          <w:shd w:val="clear" w:color="auto" w:fill="FEFEFE"/>
        </w:rPr>
        <w:t>SAN FRANCISCO—Following Monday’s unveiling of the highly anticipated Apple Watch, fans of Apple across the nation reportedly called on the company to manufacture more products that they can feel pressed against their skin at all times.</w:t>
      </w:r>
    </w:p>
    <w:p w:rsidR="00083922" w:rsidRDefault="00A21293" w:rsidP="00082364">
      <w:pPr>
        <w:shd w:val="clear" w:color="auto" w:fill="FEFEFE"/>
        <w:spacing w:before="100" w:beforeAutospacing="1" w:after="100" w:afterAutospacing="1" w:line="360" w:lineRule="auto"/>
        <w:rPr>
          <w:rFonts w:ascii="Helvetica" w:hAnsi="Helvetica" w:cs="Helvetica"/>
          <w:color w:val="1A1A1A"/>
          <w:sz w:val="20"/>
          <w:szCs w:val="20"/>
          <w:shd w:val="clear" w:color="auto" w:fill="FEFEFE"/>
        </w:rPr>
      </w:pPr>
      <w:r w:rsidRPr="00083922">
        <w:rPr>
          <w:rFonts w:ascii="Helvetica" w:hAnsi="Helvetica" w:cs="Helvetica"/>
          <w:color w:val="1A1A1A"/>
          <w:sz w:val="20"/>
          <w:szCs w:val="20"/>
          <w:shd w:val="clear" w:color="auto" w:fill="FEFEFE"/>
        </w:rPr>
        <w:t xml:space="preserve"> “The watch is a good start, but I need as many devices as possible to be directly in contact with my flesh, like lightweight tablets I can strap to my legs or some kind of Apple </w:t>
      </w:r>
      <w:proofErr w:type="spellStart"/>
      <w:r w:rsidRPr="00083922">
        <w:rPr>
          <w:rFonts w:ascii="Helvetica" w:hAnsi="Helvetica" w:cs="Helvetica"/>
          <w:color w:val="1A1A1A"/>
          <w:sz w:val="20"/>
          <w:szCs w:val="20"/>
          <w:shd w:val="clear" w:color="auto" w:fill="FEFEFE"/>
        </w:rPr>
        <w:t>chestplate</w:t>
      </w:r>
      <w:proofErr w:type="spellEnd"/>
      <w:r w:rsidRPr="00083922">
        <w:rPr>
          <w:rFonts w:ascii="Helvetica" w:hAnsi="Helvetica" w:cs="Helvetica"/>
          <w:color w:val="1A1A1A"/>
          <w:sz w:val="20"/>
          <w:szCs w:val="20"/>
          <w:shd w:val="clear" w:color="auto" w:fill="FEFEFE"/>
        </w:rPr>
        <w:t xml:space="preserve"> I can wear under my shirt,” said 28-year-old Robert </w:t>
      </w:r>
      <w:proofErr w:type="spellStart"/>
      <w:r w:rsidRPr="00083922">
        <w:rPr>
          <w:rFonts w:ascii="Helvetica" w:hAnsi="Helvetica" w:cs="Helvetica"/>
          <w:color w:val="1A1A1A"/>
          <w:sz w:val="20"/>
          <w:szCs w:val="20"/>
          <w:shd w:val="clear" w:color="auto" w:fill="FEFEFE"/>
        </w:rPr>
        <w:t>Klinman</w:t>
      </w:r>
      <w:proofErr w:type="spellEnd"/>
      <w:r w:rsidRPr="00083922">
        <w:rPr>
          <w:rFonts w:ascii="Helvetica" w:hAnsi="Helvetica" w:cs="Helvetica"/>
          <w:color w:val="1A1A1A"/>
          <w:sz w:val="20"/>
          <w:szCs w:val="20"/>
          <w:shd w:val="clear" w:color="auto" w:fill="FEFEFE"/>
        </w:rPr>
        <w:t>, echoing the sentiments of millions of Americans who said that any portion of their skin not in contact with an Apple product felt raw and exposed.</w:t>
      </w:r>
    </w:p>
    <w:p w:rsidR="00083922" w:rsidRDefault="00A21293" w:rsidP="00082364">
      <w:pPr>
        <w:shd w:val="clear" w:color="auto" w:fill="FEFEFE"/>
        <w:spacing w:before="100" w:beforeAutospacing="1" w:after="100" w:afterAutospacing="1" w:line="360" w:lineRule="auto"/>
        <w:rPr>
          <w:rFonts w:ascii="Helvetica" w:hAnsi="Helvetica" w:cs="Helvetica"/>
          <w:color w:val="1A1A1A"/>
          <w:sz w:val="20"/>
          <w:szCs w:val="20"/>
          <w:shd w:val="clear" w:color="auto" w:fill="FEFEFE"/>
        </w:rPr>
      </w:pPr>
      <w:r w:rsidRPr="00083922">
        <w:rPr>
          <w:rFonts w:ascii="Helvetica" w:hAnsi="Helvetica" w:cs="Helvetica"/>
          <w:color w:val="1A1A1A"/>
          <w:sz w:val="20"/>
          <w:szCs w:val="20"/>
          <w:shd w:val="clear" w:color="auto" w:fill="FEFEFE"/>
        </w:rPr>
        <w:t xml:space="preserve"> “Maybe some kind of flexible Apple scarf, or even a full-body LCD sheet I could wrap my body in over and over, and that I’d never have to take off to sync up to my laptop. I mean, can you imagine anything more comforting than the warmth of your Apple pajamas as they gently charge through the night?” </w:t>
      </w:r>
    </w:p>
    <w:p w:rsidR="006744DC" w:rsidRPr="00082364" w:rsidRDefault="00A21293" w:rsidP="00082364">
      <w:pPr>
        <w:shd w:val="clear" w:color="auto" w:fill="FEFEFE"/>
        <w:spacing w:before="100" w:beforeAutospacing="1" w:after="100" w:afterAutospacing="1" w:line="360" w:lineRule="auto"/>
        <w:rPr>
          <w:rFonts w:ascii="Helvetica" w:eastAsia="Times New Roman" w:hAnsi="Helvetica" w:cs="Helvetica"/>
          <w:color w:val="1A1A1A"/>
          <w:sz w:val="16"/>
          <w:szCs w:val="16"/>
        </w:rPr>
      </w:pPr>
      <w:r w:rsidRPr="00083922">
        <w:rPr>
          <w:rFonts w:ascii="Helvetica" w:hAnsi="Helvetica" w:cs="Helvetica"/>
          <w:color w:val="1A1A1A"/>
          <w:sz w:val="20"/>
          <w:szCs w:val="20"/>
          <w:shd w:val="clear" w:color="auto" w:fill="FEFEFE"/>
        </w:rPr>
        <w:t>At press time, Apple consumers confirmed they would do their best with existing technology by wearing an Apple Watch and simply leaning their cheek against an iPad when they got lonely</w:t>
      </w:r>
      <w:r w:rsidR="00083922" w:rsidRPr="00083922">
        <w:rPr>
          <w:rFonts w:ascii="Helvetica" w:hAnsi="Helvetica" w:cs="Helvetica"/>
          <w:color w:val="1A1A1A"/>
          <w:sz w:val="20"/>
          <w:szCs w:val="20"/>
          <w:shd w:val="clear" w:color="auto" w:fill="FEFEFE"/>
        </w:rPr>
        <w:t>.</w:t>
      </w:r>
      <w:r w:rsidR="00082364">
        <w:rPr>
          <w:rFonts w:ascii="Helvetica" w:hAnsi="Helvetica" w:cs="Helvetica"/>
          <w:color w:val="1A1A1A"/>
          <w:sz w:val="20"/>
          <w:szCs w:val="20"/>
          <w:shd w:val="clear" w:color="auto" w:fill="FEFEFE"/>
        </w:rPr>
        <w:br/>
      </w:r>
      <w:r w:rsidR="00082364">
        <w:rPr>
          <w:rFonts w:ascii="Helvetica" w:hAnsi="Helvetica" w:cs="Helvetica"/>
          <w:color w:val="1A1A1A"/>
          <w:sz w:val="20"/>
          <w:szCs w:val="20"/>
          <w:shd w:val="clear" w:color="auto" w:fill="FEFEFE"/>
        </w:rPr>
        <w:br/>
      </w:r>
      <w:r w:rsidR="00082364" w:rsidRPr="00082364">
        <w:rPr>
          <w:rFonts w:ascii="Helvetica" w:eastAsia="Times New Roman" w:hAnsi="Helvetica" w:cs="Helvetica"/>
          <w:i/>
          <w:color w:val="1A1A1A"/>
          <w:sz w:val="16"/>
          <w:szCs w:val="16"/>
        </w:rPr>
        <w:t>http://www.theonion.com/articles/apple-fans-demand-other-products-they-can-feel-dir,38174/</w:t>
      </w:r>
    </w:p>
    <w:sectPr w:rsidR="006744DC" w:rsidRPr="00082364" w:rsidSect="00A212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agenet Cherokee">
    <w:panose1 w:val="02020602070100000000"/>
    <w:charset w:val="00"/>
    <w:family w:val="roman"/>
    <w:pitch w:val="variable"/>
    <w:sig w:usb0="00000003" w:usb1="00000000" w:usb2="00001000" w:usb3="00000000" w:csb0="00000001" w:csb1="00000000"/>
  </w:font>
  <w:font w:name="Adobe Ming Std L">
    <w:panose1 w:val="00000000000000000000"/>
    <w:charset w:val="80"/>
    <w:family w:val="roman"/>
    <w:notTrueType/>
    <w:pitch w:val="variable"/>
    <w:sig w:usb0="00000203" w:usb1="1A0F1900" w:usb2="00000016" w:usb3="00000000" w:csb0="00120005" w:csb1="00000000"/>
  </w:font>
  <w:font w:name="Txt">
    <w:charset w:val="00"/>
    <w:family w:val="auto"/>
    <w:pitch w:val="variable"/>
    <w:sig w:usb0="A0002AA7" w:usb1="00000000" w:usb2="00000000" w:usb3="00000000" w:csb0="000001FF" w:csb1="00000000"/>
  </w:font>
  <w:font w:name="Magneto">
    <w:panose1 w:val="04030805050802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ritannic Bold">
    <w:panose1 w:val="020B0903060703020204"/>
    <w:charset w:val="00"/>
    <w:family w:val="swiss"/>
    <w:pitch w:val="variable"/>
    <w:sig w:usb0="00000003" w:usb1="00000000" w:usb2="00000000" w:usb3="00000000" w:csb0="00000001" w:csb1="00000000"/>
  </w:font>
  <w:font w:name="FontAwesome">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E2DFE"/>
    <w:multiLevelType w:val="multilevel"/>
    <w:tmpl w:val="4E6C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91DB3"/>
    <w:multiLevelType w:val="multilevel"/>
    <w:tmpl w:val="39EA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586214"/>
    <w:multiLevelType w:val="hybridMultilevel"/>
    <w:tmpl w:val="B6989718"/>
    <w:lvl w:ilvl="0" w:tplc="EF8EC7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93"/>
    <w:rsid w:val="00013927"/>
    <w:rsid w:val="00035638"/>
    <w:rsid w:val="000402FF"/>
    <w:rsid w:val="00045520"/>
    <w:rsid w:val="00064FC7"/>
    <w:rsid w:val="00082364"/>
    <w:rsid w:val="00083922"/>
    <w:rsid w:val="0009790F"/>
    <w:rsid w:val="000C191F"/>
    <w:rsid w:val="000F3708"/>
    <w:rsid w:val="001734D7"/>
    <w:rsid w:val="00173F16"/>
    <w:rsid w:val="001B2ADD"/>
    <w:rsid w:val="001D1A0A"/>
    <w:rsid w:val="001E1301"/>
    <w:rsid w:val="001F5D8A"/>
    <w:rsid w:val="00236A83"/>
    <w:rsid w:val="00267526"/>
    <w:rsid w:val="002B6D71"/>
    <w:rsid w:val="002C7EEA"/>
    <w:rsid w:val="002D71C9"/>
    <w:rsid w:val="002F397F"/>
    <w:rsid w:val="00354462"/>
    <w:rsid w:val="00355005"/>
    <w:rsid w:val="00355D7E"/>
    <w:rsid w:val="00394693"/>
    <w:rsid w:val="003A18F8"/>
    <w:rsid w:val="003B71B8"/>
    <w:rsid w:val="003D257A"/>
    <w:rsid w:val="004016C9"/>
    <w:rsid w:val="00411033"/>
    <w:rsid w:val="00440756"/>
    <w:rsid w:val="00440BC4"/>
    <w:rsid w:val="00471184"/>
    <w:rsid w:val="00522754"/>
    <w:rsid w:val="00524E75"/>
    <w:rsid w:val="005A5522"/>
    <w:rsid w:val="005C0C51"/>
    <w:rsid w:val="006532D0"/>
    <w:rsid w:val="006744DC"/>
    <w:rsid w:val="006B0A06"/>
    <w:rsid w:val="006D5DDE"/>
    <w:rsid w:val="006F568C"/>
    <w:rsid w:val="006F67F6"/>
    <w:rsid w:val="00725612"/>
    <w:rsid w:val="007354F3"/>
    <w:rsid w:val="00745921"/>
    <w:rsid w:val="007473C9"/>
    <w:rsid w:val="00787BF8"/>
    <w:rsid w:val="007970BC"/>
    <w:rsid w:val="007A3FDB"/>
    <w:rsid w:val="007B7566"/>
    <w:rsid w:val="007C4E36"/>
    <w:rsid w:val="007D69E2"/>
    <w:rsid w:val="00810B48"/>
    <w:rsid w:val="00832882"/>
    <w:rsid w:val="00834B9F"/>
    <w:rsid w:val="008770AA"/>
    <w:rsid w:val="00890B67"/>
    <w:rsid w:val="008A37C1"/>
    <w:rsid w:val="008A7046"/>
    <w:rsid w:val="008B0DC7"/>
    <w:rsid w:val="008D0B42"/>
    <w:rsid w:val="008E5C71"/>
    <w:rsid w:val="00900E5C"/>
    <w:rsid w:val="00914819"/>
    <w:rsid w:val="00923CCA"/>
    <w:rsid w:val="00926C56"/>
    <w:rsid w:val="00956D23"/>
    <w:rsid w:val="0098154C"/>
    <w:rsid w:val="009C4BD5"/>
    <w:rsid w:val="009D1AEA"/>
    <w:rsid w:val="00A11DFD"/>
    <w:rsid w:val="00A21293"/>
    <w:rsid w:val="00A36197"/>
    <w:rsid w:val="00A427FD"/>
    <w:rsid w:val="00A42A11"/>
    <w:rsid w:val="00A465F8"/>
    <w:rsid w:val="00A5162D"/>
    <w:rsid w:val="00A93EC1"/>
    <w:rsid w:val="00A976D4"/>
    <w:rsid w:val="00AA6FB7"/>
    <w:rsid w:val="00AC63A4"/>
    <w:rsid w:val="00AD7CF2"/>
    <w:rsid w:val="00B006F1"/>
    <w:rsid w:val="00B04437"/>
    <w:rsid w:val="00B16177"/>
    <w:rsid w:val="00B229A8"/>
    <w:rsid w:val="00B71FE0"/>
    <w:rsid w:val="00BD016F"/>
    <w:rsid w:val="00C0717F"/>
    <w:rsid w:val="00C17EA1"/>
    <w:rsid w:val="00C22227"/>
    <w:rsid w:val="00CA0C0E"/>
    <w:rsid w:val="00CB3757"/>
    <w:rsid w:val="00D057BE"/>
    <w:rsid w:val="00D64AF4"/>
    <w:rsid w:val="00DB717F"/>
    <w:rsid w:val="00DD7DC7"/>
    <w:rsid w:val="00DF6A38"/>
    <w:rsid w:val="00DF70AE"/>
    <w:rsid w:val="00E54400"/>
    <w:rsid w:val="00E60EE8"/>
    <w:rsid w:val="00E75B41"/>
    <w:rsid w:val="00E947D3"/>
    <w:rsid w:val="00E97164"/>
    <w:rsid w:val="00EA084C"/>
    <w:rsid w:val="00EF5B05"/>
    <w:rsid w:val="00F2457A"/>
    <w:rsid w:val="00F370CB"/>
    <w:rsid w:val="00FB3145"/>
    <w:rsid w:val="00FB76F1"/>
    <w:rsid w:val="00FC61E9"/>
    <w:rsid w:val="00FE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53B7B-1D05-4B1F-916F-EA3B3EBB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12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29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21293"/>
    <w:rPr>
      <w:color w:val="0000FF"/>
      <w:u w:val="single"/>
    </w:rPr>
  </w:style>
  <w:style w:type="character" w:customStyle="1" w:styleId="apple-converted-space">
    <w:name w:val="apple-converted-space"/>
    <w:basedOn w:val="DefaultParagraphFont"/>
    <w:rsid w:val="00A21293"/>
  </w:style>
  <w:style w:type="character" w:customStyle="1" w:styleId="channels">
    <w:name w:val="channels"/>
    <w:basedOn w:val="DefaultParagraphFont"/>
    <w:rsid w:val="00A21293"/>
  </w:style>
  <w:style w:type="character" w:customStyle="1" w:styleId="pubdate">
    <w:name w:val="pubdate"/>
    <w:basedOn w:val="DefaultParagraphFont"/>
    <w:rsid w:val="00A21293"/>
  </w:style>
  <w:style w:type="paragraph" w:styleId="NormalWeb">
    <w:name w:val="Normal (Web)"/>
    <w:basedOn w:val="Normal"/>
    <w:uiPriority w:val="99"/>
    <w:semiHidden/>
    <w:unhideWhenUsed/>
    <w:rsid w:val="00A212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82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364"/>
    <w:pPr>
      <w:spacing w:after="200" w:line="276" w:lineRule="auto"/>
      <w:ind w:left="720"/>
      <w:contextualSpacing/>
    </w:pPr>
  </w:style>
  <w:style w:type="character" w:styleId="Strong">
    <w:name w:val="Strong"/>
    <w:basedOn w:val="DefaultParagraphFont"/>
    <w:uiPriority w:val="22"/>
    <w:qFormat/>
    <w:rsid w:val="000823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80610">
      <w:bodyDiv w:val="1"/>
      <w:marLeft w:val="0"/>
      <w:marRight w:val="0"/>
      <w:marTop w:val="0"/>
      <w:marBottom w:val="0"/>
      <w:divBdr>
        <w:top w:val="none" w:sz="0" w:space="0" w:color="auto"/>
        <w:left w:val="none" w:sz="0" w:space="0" w:color="auto"/>
        <w:bottom w:val="none" w:sz="0" w:space="0" w:color="auto"/>
        <w:right w:val="none" w:sz="0" w:space="0" w:color="auto"/>
      </w:divBdr>
      <w:divsChild>
        <w:div w:id="1919361208">
          <w:marLeft w:val="0"/>
          <w:marRight w:val="0"/>
          <w:marTop w:val="0"/>
          <w:marBottom w:val="150"/>
          <w:divBdr>
            <w:top w:val="none" w:sz="0" w:space="0" w:color="auto"/>
            <w:left w:val="none" w:sz="0" w:space="0" w:color="auto"/>
            <w:bottom w:val="none" w:sz="0" w:space="0" w:color="auto"/>
            <w:right w:val="none" w:sz="0" w:space="0" w:color="auto"/>
          </w:divBdr>
        </w:div>
        <w:div w:id="912932789">
          <w:marLeft w:val="0"/>
          <w:marRight w:val="0"/>
          <w:marTop w:val="0"/>
          <w:marBottom w:val="0"/>
          <w:divBdr>
            <w:top w:val="none" w:sz="0" w:space="0" w:color="auto"/>
            <w:left w:val="none" w:sz="0" w:space="0" w:color="auto"/>
            <w:bottom w:val="none" w:sz="0" w:space="0" w:color="auto"/>
            <w:right w:val="none" w:sz="0" w:space="0" w:color="auto"/>
          </w:divBdr>
        </w:div>
        <w:div w:id="520359289">
          <w:marLeft w:val="0"/>
          <w:marRight w:val="0"/>
          <w:marTop w:val="0"/>
          <w:marBottom w:val="240"/>
          <w:divBdr>
            <w:top w:val="none" w:sz="0" w:space="0" w:color="auto"/>
            <w:left w:val="none" w:sz="0" w:space="0" w:color="auto"/>
            <w:bottom w:val="none" w:sz="0" w:space="0" w:color="auto"/>
            <w:right w:val="none" w:sz="0" w:space="0" w:color="auto"/>
          </w:divBdr>
        </w:div>
        <w:div w:id="2022200026">
          <w:marLeft w:val="0"/>
          <w:marRight w:val="0"/>
          <w:marTop w:val="0"/>
          <w:marBottom w:val="0"/>
          <w:divBdr>
            <w:top w:val="none" w:sz="0" w:space="0" w:color="auto"/>
            <w:left w:val="none" w:sz="0" w:space="0" w:color="auto"/>
            <w:bottom w:val="none" w:sz="0" w:space="0" w:color="auto"/>
            <w:right w:val="none" w:sz="0" w:space="0" w:color="auto"/>
          </w:divBdr>
        </w:div>
      </w:divsChild>
    </w:div>
    <w:div w:id="1645163210">
      <w:bodyDiv w:val="1"/>
      <w:marLeft w:val="0"/>
      <w:marRight w:val="0"/>
      <w:marTop w:val="0"/>
      <w:marBottom w:val="0"/>
      <w:divBdr>
        <w:top w:val="none" w:sz="0" w:space="0" w:color="auto"/>
        <w:left w:val="none" w:sz="0" w:space="0" w:color="auto"/>
        <w:bottom w:val="none" w:sz="0" w:space="0" w:color="auto"/>
        <w:right w:val="none" w:sz="0" w:space="0" w:color="auto"/>
      </w:divBdr>
      <w:divsChild>
        <w:div w:id="2022900440">
          <w:marLeft w:val="0"/>
          <w:marRight w:val="0"/>
          <w:marTop w:val="0"/>
          <w:marBottom w:val="150"/>
          <w:divBdr>
            <w:top w:val="none" w:sz="0" w:space="0" w:color="auto"/>
            <w:left w:val="none" w:sz="0" w:space="0" w:color="auto"/>
            <w:bottom w:val="none" w:sz="0" w:space="0" w:color="auto"/>
            <w:right w:val="none" w:sz="0" w:space="0" w:color="auto"/>
          </w:divBdr>
        </w:div>
        <w:div w:id="1059937358">
          <w:marLeft w:val="0"/>
          <w:marRight w:val="0"/>
          <w:marTop w:val="0"/>
          <w:marBottom w:val="0"/>
          <w:divBdr>
            <w:top w:val="none" w:sz="0" w:space="0" w:color="auto"/>
            <w:left w:val="none" w:sz="0" w:space="0" w:color="auto"/>
            <w:bottom w:val="none" w:sz="0" w:space="0" w:color="auto"/>
            <w:right w:val="none" w:sz="0" w:space="0" w:color="auto"/>
          </w:divBdr>
        </w:div>
        <w:div w:id="121269304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Stoll</dc:creator>
  <cp:keywords/>
  <dc:description/>
  <cp:lastModifiedBy>Russell Stoll</cp:lastModifiedBy>
  <cp:revision>3</cp:revision>
  <dcterms:created xsi:type="dcterms:W3CDTF">2016-03-14T17:13:00Z</dcterms:created>
  <dcterms:modified xsi:type="dcterms:W3CDTF">2016-03-14T17:19:00Z</dcterms:modified>
</cp:coreProperties>
</file>